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Temple Theater has contracted with the same ticketing company as last year that requires online sales.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Senior dance families are able to purchase their tickets on Tuesday, March 12th, beginning at 5:00 pm.  A link and code will be emailed to those families prior to ticket sales.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Dance families are able to purchase their tickets on Wednesday, March 13th, beginning at 5:00 pm.  A link and code will be sent via Remind prior to ticket sales.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General public are able to purchase their tickets on Tuesday, March 19th, beginning at 5:00 pm.  A link will be sent via Remind prior to ticket sales.</w:t>
      </w:r>
      <w:r w:rsidDel="00000000" w:rsidR="00000000" w:rsidRPr="00000000">
        <w:rPr>
          <w:rtl w:val="0"/>
        </w:rPr>
        <w:t xml:space="preserve">  No code is needed.</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All ticket sales are on a first come, first serve basis.  Shows may sell out.  Please purchase tickets promptly.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seating in the theater has not changed, but the online seating chart looks different than our paper seating charts from years past.  You will notice 4 gaps between seats.  This is to allow for curvature in the rows.  You will still be seated next to each other if you purchase tickets by the “gaps”.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There is not a limit to the number of tickets purchased per show per family.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Row N is handicap accessible.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Row D seats 18-20 have seats, but wheelchairs may be parked in front of those seats.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Row N seat 8 has no chair and is also for parking a wheelchair.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Please review the recital line up to ensure that you purchase tickets for the correct day(s) and time(s).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hyperlink r:id="rId6">
        <w:r w:rsidDel="00000000" w:rsidR="00000000" w:rsidRPr="00000000">
          <w:rPr>
            <w:color w:val="1155cc"/>
            <w:u w:val="single"/>
            <w:rtl w:val="0"/>
          </w:rPr>
          <w:t xml:space="preserve">Recital Line Up</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senior showcase includes performances by the seniors as well as all level 7 classes.  This is a great opportunity for family and friends of older dancers to see all of their dances in a shorter show.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We will charge $11.00 per ticket.  The Temple Theatre is charging a $4.00 facility/online ticketing company fee per ticket.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There will be 4 options for “how to receive your ticket”.</w:t>
      </w:r>
    </w:p>
    <w:p w:rsidR="00000000" w:rsidDel="00000000" w:rsidP="00000000" w:rsidRDefault="00000000" w:rsidRPr="00000000" w14:paraId="0000002A">
      <w:pPr>
        <w:rPr/>
      </w:pPr>
      <w:r w:rsidDel="00000000" w:rsidR="00000000" w:rsidRPr="00000000">
        <w:rPr>
          <w:rtl w:val="0"/>
        </w:rPr>
        <w:tab/>
        <w:t xml:space="preserve">-print @ home</w:t>
      </w:r>
    </w:p>
    <w:p w:rsidR="00000000" w:rsidDel="00000000" w:rsidP="00000000" w:rsidRDefault="00000000" w:rsidRPr="00000000" w14:paraId="0000002B">
      <w:pPr>
        <w:rPr/>
      </w:pPr>
      <w:r w:rsidDel="00000000" w:rsidR="00000000" w:rsidRPr="00000000">
        <w:rPr>
          <w:rtl w:val="0"/>
        </w:rPr>
        <w:tab/>
        <w:t xml:space="preserve">-phone/email</w:t>
      </w:r>
    </w:p>
    <w:p w:rsidR="00000000" w:rsidDel="00000000" w:rsidP="00000000" w:rsidRDefault="00000000" w:rsidRPr="00000000" w14:paraId="0000002C">
      <w:pPr>
        <w:rPr/>
      </w:pPr>
      <w:r w:rsidDel="00000000" w:rsidR="00000000" w:rsidRPr="00000000">
        <w:rPr>
          <w:rtl w:val="0"/>
        </w:rPr>
        <w:tab/>
        <w:t xml:space="preserve">-Will Call and pick up at tech or dress rehearsal</w:t>
      </w:r>
    </w:p>
    <w:p w:rsidR="00000000" w:rsidDel="00000000" w:rsidP="00000000" w:rsidRDefault="00000000" w:rsidRPr="00000000" w14:paraId="0000002D">
      <w:pPr>
        <w:rPr/>
      </w:pPr>
      <w:r w:rsidDel="00000000" w:rsidR="00000000" w:rsidRPr="00000000">
        <w:rPr>
          <w:rtl w:val="0"/>
        </w:rPr>
        <w:tab/>
        <w:t xml:space="preserve">-Will Call and pick up at the rectials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u w:val="single"/>
        </w:rPr>
      </w:pPr>
      <w:r w:rsidDel="00000000" w:rsidR="00000000" w:rsidRPr="00000000">
        <w:rPr>
          <w:b w:val="1"/>
          <w:u w:val="single"/>
          <w:rtl w:val="0"/>
        </w:rPr>
        <w:t xml:space="preserve">Tickets for younger dancers</w:t>
      </w:r>
    </w:p>
    <w:p w:rsidR="00000000" w:rsidDel="00000000" w:rsidP="00000000" w:rsidRDefault="00000000" w:rsidRPr="00000000" w14:paraId="00000032">
      <w:pPr>
        <w:shd w:fill="ffffff" w:val="clear"/>
        <w:rPr>
          <w:color w:val="222222"/>
        </w:rPr>
      </w:pPr>
      <w:r w:rsidDel="00000000" w:rsidR="00000000" w:rsidRPr="00000000">
        <w:rPr>
          <w:color w:val="222222"/>
          <w:rtl w:val="0"/>
        </w:rPr>
        <w:t xml:space="preserve">Pre ballet:</w:t>
      </w:r>
    </w:p>
    <w:p w:rsidR="00000000" w:rsidDel="00000000" w:rsidP="00000000" w:rsidRDefault="00000000" w:rsidRPr="00000000" w14:paraId="00000033">
      <w:pPr>
        <w:shd w:fill="ffffff" w:val="clear"/>
        <w:rPr>
          <w:color w:val="222222"/>
        </w:rPr>
      </w:pPr>
      <w:r w:rsidDel="00000000" w:rsidR="00000000" w:rsidRPr="00000000">
        <w:rPr>
          <w:color w:val="222222"/>
          <w:rtl w:val="0"/>
        </w:rPr>
        <w:t xml:space="preserve">If your child is in pre ballet, they will be sitting with you in the theater during the recital.  They are welcome to sit on your lap and do not need a ticket. If you would prefer for your child to sit in their own seat, a ticket will need to be purchased for them.</w:t>
      </w:r>
    </w:p>
    <w:p w:rsidR="00000000" w:rsidDel="00000000" w:rsidP="00000000" w:rsidRDefault="00000000" w:rsidRPr="00000000" w14:paraId="00000034">
      <w:pPr>
        <w:shd w:fill="ffffff" w:val="clear"/>
        <w:rPr>
          <w:color w:val="222222"/>
        </w:rPr>
      </w:pPr>
      <w:r w:rsidDel="00000000" w:rsidR="00000000" w:rsidRPr="00000000">
        <w:rPr>
          <w:rtl w:val="0"/>
        </w:rPr>
      </w:r>
    </w:p>
    <w:p w:rsidR="00000000" w:rsidDel="00000000" w:rsidP="00000000" w:rsidRDefault="00000000" w:rsidRPr="00000000" w14:paraId="00000035">
      <w:pPr>
        <w:shd w:fill="ffffff" w:val="clear"/>
        <w:rPr>
          <w:color w:val="222222"/>
        </w:rPr>
      </w:pPr>
      <w:r w:rsidDel="00000000" w:rsidR="00000000" w:rsidRPr="00000000">
        <w:rPr>
          <w:color w:val="222222"/>
          <w:rtl w:val="0"/>
        </w:rPr>
        <w:t xml:space="preserve">Children in intro classes (ballet, jazz, tap):</w:t>
      </w:r>
    </w:p>
    <w:p w:rsidR="00000000" w:rsidDel="00000000" w:rsidP="00000000" w:rsidRDefault="00000000" w:rsidRPr="00000000" w14:paraId="00000036">
      <w:pPr>
        <w:shd w:fill="ffffff" w:val="clear"/>
        <w:rPr>
          <w:color w:val="222222"/>
        </w:rPr>
      </w:pPr>
      <w:r w:rsidDel="00000000" w:rsidR="00000000" w:rsidRPr="00000000">
        <w:rPr>
          <w:color w:val="222222"/>
          <w:rtl w:val="0"/>
        </w:rPr>
        <w:t xml:space="preserve">If your child is in multiple classes, they will need to be in the Encore building, located next to the Temple Theater.  Parent volunteers will be in this area to watch and help children line up and change between recital dances.  You may volunteer for this space if you wish.  You would not need a ticket to see your child's performance if you are volunteering.  You would stand in the back of the theater as they perform and then lead the class back to the Encore. If you wish to purchase a seat, you are welcome to go over to the Encore building and assist your child with costume changes.</w:t>
      </w:r>
    </w:p>
    <w:p w:rsidR="00000000" w:rsidDel="00000000" w:rsidP="00000000" w:rsidRDefault="00000000" w:rsidRPr="00000000" w14:paraId="00000037">
      <w:pPr>
        <w:shd w:fill="ffffff" w:val="clear"/>
        <w:rPr>
          <w:color w:val="222222"/>
        </w:rPr>
      </w:pPr>
      <w:r w:rsidDel="00000000" w:rsidR="00000000" w:rsidRPr="00000000">
        <w:rPr>
          <w:rtl w:val="0"/>
        </w:rPr>
      </w:r>
    </w:p>
    <w:p w:rsidR="00000000" w:rsidDel="00000000" w:rsidP="00000000" w:rsidRDefault="00000000" w:rsidRPr="00000000" w14:paraId="00000038">
      <w:pPr>
        <w:shd w:fill="ffffff" w:val="clear"/>
        <w:rPr>
          <w:color w:val="222222"/>
        </w:rPr>
      </w:pPr>
      <w:r w:rsidDel="00000000" w:rsidR="00000000" w:rsidRPr="00000000">
        <w:rPr>
          <w:color w:val="222222"/>
          <w:rtl w:val="0"/>
        </w:rPr>
        <w:t xml:space="preserve">If your child is in just 1 intro class, they are welcome to sit on your lap during the show and do not need a ticket.  If you would like them to sit in their own seat in the theater, a ticket will need to be purchased for them.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Thank you in advance for your cooperation with online ticket sales!  Please reach out with any questions!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Kris and Heidi</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spreadsheets/d/1Rl9m4sISBX6Xj9_xibUckRmrYl-a9OgCNH0vizDUZ6U/edit?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